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57" w:rsidRDefault="00762A57" w:rsidP="00762A57">
      <w:pPr>
        <w:pStyle w:val="NoSpacing"/>
        <w:jc w:val="center"/>
        <w:rPr>
          <w:rFonts w:ascii="Georgia" w:hAnsi="Georgia"/>
          <w:b/>
          <w:sz w:val="36"/>
        </w:rPr>
      </w:pPr>
      <w:r>
        <w:rPr>
          <w:rFonts w:ascii="Georgia" w:hAnsi="Georgia"/>
          <w:b/>
          <w:sz w:val="36"/>
        </w:rPr>
        <w:t>Wellington City Newsletter</w:t>
      </w:r>
    </w:p>
    <w:p w:rsidR="001A0BBB" w:rsidRPr="001A0BBB" w:rsidRDefault="00E404A3" w:rsidP="001A0BBB">
      <w:pPr>
        <w:pStyle w:val="NoSpacing"/>
        <w:jc w:val="center"/>
        <w:rPr>
          <w:rFonts w:ascii="Georgia" w:hAnsi="Georgia"/>
          <w:b/>
          <w:sz w:val="36"/>
        </w:rPr>
      </w:pPr>
      <w:r>
        <w:rPr>
          <w:rFonts w:ascii="Georgia" w:hAnsi="Georgia"/>
          <w:b/>
          <w:sz w:val="36"/>
        </w:rPr>
        <w:t>January</w:t>
      </w:r>
      <w:r w:rsidR="00762A57">
        <w:rPr>
          <w:rFonts w:ascii="Georgia" w:hAnsi="Georgia"/>
          <w:b/>
          <w:sz w:val="36"/>
        </w:rPr>
        <w:t xml:space="preserve"> 201</w:t>
      </w:r>
      <w:r>
        <w:rPr>
          <w:rFonts w:ascii="Georgia" w:hAnsi="Georgia"/>
          <w:b/>
          <w:sz w:val="36"/>
        </w:rPr>
        <w:t>9</w:t>
      </w:r>
    </w:p>
    <w:p w:rsidR="001A0BBB" w:rsidRDefault="00E86C03" w:rsidP="0066024F">
      <w:pPr>
        <w:pStyle w:val="NoSpacing"/>
        <w:rPr>
          <w:rFonts w:ascii="Palatino Linotype" w:hAnsi="Palatino Linotype"/>
        </w:rPr>
      </w:pPr>
      <w:r>
        <w:rPr>
          <w:rFonts w:ascii="Palatino Linotype" w:hAnsi="Palatino Linotype"/>
          <w:noProof/>
        </w:rPr>
        <w:drawing>
          <wp:anchor distT="0" distB="0" distL="114300" distR="114300" simplePos="0" relativeHeight="251658240" behindDoc="1" locked="0" layoutInCell="1" allowOverlap="1" wp14:anchorId="405D33CB" wp14:editId="5298CA1D">
            <wp:simplePos x="0" y="0"/>
            <wp:positionH relativeFrom="margin">
              <wp:align>left</wp:align>
            </wp:positionH>
            <wp:positionV relativeFrom="paragraph">
              <wp:posOffset>163195</wp:posOffset>
            </wp:positionV>
            <wp:extent cx="4773295" cy="4000500"/>
            <wp:effectExtent l="0" t="0" r="8255" b="0"/>
            <wp:wrapTight wrapText="bothSides">
              <wp:wrapPolygon edited="0">
                <wp:start x="0" y="0"/>
                <wp:lineTo x="0" y="21497"/>
                <wp:lineTo x="21551" y="2149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love to bake! (1).jpg"/>
                    <pic:cNvPicPr/>
                  </pic:nvPicPr>
                  <pic:blipFill>
                    <a:blip r:embed="rId7">
                      <a:extLst>
                        <a:ext uri="{28A0092B-C50C-407E-A947-70E740481C1C}">
                          <a14:useLocalDpi xmlns:a14="http://schemas.microsoft.com/office/drawing/2010/main" val="0"/>
                        </a:ext>
                      </a:extLst>
                    </a:blip>
                    <a:stretch>
                      <a:fillRect/>
                    </a:stretch>
                  </pic:blipFill>
                  <pic:spPr>
                    <a:xfrm>
                      <a:off x="0" y="0"/>
                      <a:ext cx="4773295" cy="4000500"/>
                    </a:xfrm>
                    <a:prstGeom prst="rect">
                      <a:avLst/>
                    </a:prstGeom>
                  </pic:spPr>
                </pic:pic>
              </a:graphicData>
            </a:graphic>
            <wp14:sizeRelH relativeFrom="page">
              <wp14:pctWidth>0</wp14:pctWidth>
            </wp14:sizeRelH>
            <wp14:sizeRelV relativeFrom="page">
              <wp14:pctHeight>0</wp14:pctHeight>
            </wp14:sizeRelV>
          </wp:anchor>
        </w:drawing>
      </w:r>
    </w:p>
    <w:p w:rsidR="001A0BBB" w:rsidRDefault="00E86C03" w:rsidP="0066024F">
      <w:pPr>
        <w:pStyle w:val="NoSpacing"/>
        <w:rPr>
          <w:rFonts w:ascii="Palatino Linotype" w:hAnsi="Palatino Linotype"/>
        </w:rPr>
      </w:pPr>
      <w:r w:rsidRPr="00EA229B">
        <w:rPr>
          <w:rFonts w:ascii="Palatino Linotype" w:hAnsi="Palatino Linotype"/>
          <w:noProof/>
        </w:rPr>
        <mc:AlternateContent>
          <mc:Choice Requires="wps">
            <w:drawing>
              <wp:anchor distT="0" distB="0" distL="114300" distR="114300" simplePos="0" relativeHeight="251660288" behindDoc="0" locked="0" layoutInCell="1" allowOverlap="1" wp14:anchorId="168660D1" wp14:editId="3C3CDDAF">
                <wp:simplePos x="0" y="0"/>
                <wp:positionH relativeFrom="margin">
                  <wp:align>right</wp:align>
                </wp:positionH>
                <wp:positionV relativeFrom="margin">
                  <wp:align>bottom</wp:align>
                </wp:positionV>
                <wp:extent cx="1920240" cy="84124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412480"/>
                        </a:xfrm>
                        <a:prstGeom prst="rect">
                          <a:avLst/>
                        </a:prstGeom>
                        <a:solidFill>
                          <a:srgbClr val="FFFFFF"/>
                        </a:solidFill>
                        <a:ln w="9525">
                          <a:solidFill>
                            <a:srgbClr val="000000"/>
                          </a:solidFill>
                          <a:miter lim="800000"/>
                          <a:headEnd/>
                          <a:tailEnd/>
                        </a:ln>
                      </wps:spPr>
                      <wps:txbx>
                        <w:txbxContent>
                          <w:p w:rsidR="00EA229B" w:rsidRPr="00DA4AC6" w:rsidRDefault="00EA229B">
                            <w:pPr>
                              <w:rPr>
                                <w:rFonts w:asciiTheme="majorHAnsi" w:hAnsiTheme="majorHAnsi"/>
                                <w:sz w:val="23"/>
                                <w:szCs w:val="23"/>
                              </w:rPr>
                            </w:pPr>
                            <w:r w:rsidRPr="00DA4AC6">
                              <w:rPr>
                                <w:rFonts w:asciiTheme="majorHAnsi" w:hAnsiTheme="majorHAnsi"/>
                                <w:sz w:val="23"/>
                                <w:szCs w:val="23"/>
                              </w:rPr>
                              <w:t xml:space="preserve">Happy New Year! Wellington City is looking forward to 2019 and all it has to bring. Effective January 1, 2019, the Culinary, Sewer, and Garbage rates will all increase to keep up with wholesaler rates. </w:t>
                            </w:r>
                            <w:r w:rsidR="00D51C23" w:rsidRPr="00DA4AC6">
                              <w:rPr>
                                <w:rFonts w:asciiTheme="majorHAnsi" w:hAnsiTheme="majorHAnsi"/>
                                <w:sz w:val="23"/>
                                <w:szCs w:val="23"/>
                              </w:rPr>
                              <w:t xml:space="preserve">The overall increase is $4. </w:t>
                            </w:r>
                            <w:r w:rsidRPr="00DA4AC6">
                              <w:rPr>
                                <w:rFonts w:asciiTheme="majorHAnsi" w:hAnsiTheme="majorHAnsi"/>
                                <w:sz w:val="23"/>
                                <w:szCs w:val="23"/>
                              </w:rPr>
                              <w:t xml:space="preserve">Also, Wellington City is working towards accepting credit cards in office and implementing a new online module for Utility Payments. </w:t>
                            </w:r>
                          </w:p>
                          <w:p w:rsidR="00EA229B" w:rsidRPr="00DA4AC6" w:rsidRDefault="00EA229B">
                            <w:pPr>
                              <w:rPr>
                                <w:rFonts w:asciiTheme="majorHAnsi" w:hAnsiTheme="majorHAnsi"/>
                                <w:sz w:val="23"/>
                                <w:szCs w:val="23"/>
                              </w:rPr>
                            </w:pPr>
                            <w:r w:rsidRPr="00DA4AC6">
                              <w:rPr>
                                <w:rFonts w:asciiTheme="majorHAnsi" w:hAnsiTheme="majorHAnsi"/>
                                <w:sz w:val="23"/>
                                <w:szCs w:val="23"/>
                              </w:rPr>
                              <w:t xml:space="preserve">As many of you know, Ed Ericson is retiring from Wellington City. The City would like to </w:t>
                            </w:r>
                            <w:r w:rsidR="00D51C23" w:rsidRPr="00DA4AC6">
                              <w:rPr>
                                <w:rFonts w:asciiTheme="majorHAnsi" w:hAnsiTheme="majorHAnsi"/>
                                <w:sz w:val="23"/>
                                <w:szCs w:val="23"/>
                              </w:rPr>
                              <w:t>acknowledge</w:t>
                            </w:r>
                            <w:r w:rsidRPr="00DA4AC6">
                              <w:rPr>
                                <w:rFonts w:asciiTheme="majorHAnsi" w:hAnsiTheme="majorHAnsi"/>
                                <w:sz w:val="23"/>
                                <w:szCs w:val="23"/>
                              </w:rPr>
                              <w:t xml:space="preserve"> Mr. Ericson for his 30 years of employment and service.  Also, Councilmember Tatton has decided to resign from his elected position effective December</w:t>
                            </w:r>
                            <w:r w:rsidR="00D51C23" w:rsidRPr="00DA4AC6">
                              <w:rPr>
                                <w:rFonts w:asciiTheme="majorHAnsi" w:hAnsiTheme="majorHAnsi"/>
                                <w:sz w:val="23"/>
                                <w:szCs w:val="23"/>
                              </w:rPr>
                              <w:t xml:space="preserve"> 31, 2018. Wellington City is grateful for Councilmember </w:t>
                            </w:r>
                            <w:proofErr w:type="spellStart"/>
                            <w:r w:rsidR="00D51C23" w:rsidRPr="00DA4AC6">
                              <w:rPr>
                                <w:rFonts w:asciiTheme="majorHAnsi" w:hAnsiTheme="majorHAnsi"/>
                                <w:sz w:val="23"/>
                                <w:szCs w:val="23"/>
                              </w:rPr>
                              <w:t>Tatton's</w:t>
                            </w:r>
                            <w:proofErr w:type="spellEnd"/>
                            <w:r w:rsidR="00D51C23" w:rsidRPr="00DA4AC6">
                              <w:rPr>
                                <w:rFonts w:asciiTheme="majorHAnsi" w:hAnsiTheme="majorHAnsi"/>
                                <w:sz w:val="23"/>
                                <w:szCs w:val="23"/>
                              </w:rPr>
                              <w:t xml:space="preserve"> efforts to improve Wellington City. </w:t>
                            </w:r>
                          </w:p>
                          <w:p w:rsidR="00D51C23" w:rsidRPr="00DA4AC6" w:rsidRDefault="00D51C23">
                            <w:pPr>
                              <w:rPr>
                                <w:rFonts w:asciiTheme="majorHAnsi" w:hAnsiTheme="majorHAnsi"/>
                                <w:sz w:val="23"/>
                                <w:szCs w:val="23"/>
                              </w:rPr>
                            </w:pPr>
                            <w:r w:rsidRPr="00DA4AC6">
                              <w:rPr>
                                <w:rFonts w:asciiTheme="majorHAnsi" w:hAnsiTheme="majorHAnsi"/>
                                <w:sz w:val="23"/>
                                <w:szCs w:val="23"/>
                              </w:rPr>
                              <w:t xml:space="preserve">The Wellington City Recorder will begin accepting applications for appointment to fill the vacant Wellington City Council Seat from January 4, 2019 to January 18, 2019. The appointment will last until December 31, 2019. For more information please contact City Hall at 435-637-5213.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0;width:151.2pt;height:662.4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pwIwIAAEc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r/Orziz&#10;YEikBzkE9hYHVkR++s6XFHbfUWAY6Jp0TrX67g7FN88sblqwe3njHPathJrym8aX2cXTEcdHkF3/&#10;EWv6Bg4BE9DQOBPJIzoYoZNOj2dtYioifrks8mJGLkG+xWxazBZJvQzKp+ed8+G9RMPioeKOxE/w&#10;cLzzIaYD5VNI/M2jVvVWaZ0Mt99ttGNHoEbZppUqeBamLesrvpwX85GBv0Lkaf0JwqhAHa+VoTLO&#10;QVBG3t7ZOvVjAKXHM6Ws7YnIyN3IYhh2w0mYHdaPRKnDsbNpEunQovvBWU9dXXH//QBOcqY/WJJl&#10;OZ1FDkMyZvOrggx36dldesAKgqp44Gw8bkIanUiYxRuSr1GJ2KjzmMkpV+rWxPdpsuI4XNop6tf8&#10;r38CAAD//wMAUEsDBBQABgAIAAAAIQAckV3/3QAAAAYBAAAPAAAAZHJzL2Rvd25yZXYueG1sTI/B&#10;TsMwEETvSPyDtUhcUOuQRCWEOBVCAsENSgVXN94mEfE62G4a/p6FC1xGWs1o5m21nu0gJvShd6Tg&#10;cpmAQGqc6alVsH29XxQgQtRk9OAIFXxhgHV9elLp0rgjveC0ia3gEgqlVtDFOJZShqZDq8PSjUjs&#10;7Z23OvLpW2m8PnK5HWSaJCtpdU+80OkR7zpsPjYHq6DIH6f38JQ9vzWr/XAdL66mh0+v1PnZfHsD&#10;IuIc/8Lwg8/oUDPTzh3IBDEo4Efir7KXJWkOYsehLM0LkHUl/+PX3wAAAP//AwBQSwECLQAUAAYA&#10;CAAAACEAtoM4kv4AAADhAQAAEwAAAAAAAAAAAAAAAAAAAAAAW0NvbnRlbnRfVHlwZXNdLnhtbFBL&#10;AQItABQABgAIAAAAIQA4/SH/1gAAAJQBAAALAAAAAAAAAAAAAAAAAC8BAABfcmVscy8ucmVsc1BL&#10;AQItABQABgAIAAAAIQCmrcpwIwIAAEcEAAAOAAAAAAAAAAAAAAAAAC4CAABkcnMvZTJvRG9jLnht&#10;bFBLAQItABQABgAIAAAAIQAckV3/3QAAAAYBAAAPAAAAAAAAAAAAAAAAAH0EAABkcnMvZG93bnJl&#10;di54bWxQSwUGAAAAAAQABADzAAAAhwUAAAAA&#10;">
                <v:textbox>
                  <w:txbxContent>
                    <w:p w:rsidR="00EA229B" w:rsidRPr="00DA4AC6" w:rsidRDefault="00EA229B">
                      <w:pPr>
                        <w:rPr>
                          <w:rFonts w:asciiTheme="majorHAnsi" w:hAnsiTheme="majorHAnsi"/>
                          <w:sz w:val="23"/>
                          <w:szCs w:val="23"/>
                        </w:rPr>
                      </w:pPr>
                      <w:r w:rsidRPr="00DA4AC6">
                        <w:rPr>
                          <w:rFonts w:asciiTheme="majorHAnsi" w:hAnsiTheme="majorHAnsi"/>
                          <w:sz w:val="23"/>
                          <w:szCs w:val="23"/>
                        </w:rPr>
                        <w:t xml:space="preserve">Happy New Year! Wellington City is looking forward to 2019 and all it has to bring. Effective January 1, 2019, the Culinary, Sewer, and Garbage rates will all increase to keep up with wholesaler rates. </w:t>
                      </w:r>
                      <w:r w:rsidR="00D51C23" w:rsidRPr="00DA4AC6">
                        <w:rPr>
                          <w:rFonts w:asciiTheme="majorHAnsi" w:hAnsiTheme="majorHAnsi"/>
                          <w:sz w:val="23"/>
                          <w:szCs w:val="23"/>
                        </w:rPr>
                        <w:t xml:space="preserve">The overall increase is $4. </w:t>
                      </w:r>
                      <w:r w:rsidRPr="00DA4AC6">
                        <w:rPr>
                          <w:rFonts w:asciiTheme="majorHAnsi" w:hAnsiTheme="majorHAnsi"/>
                          <w:sz w:val="23"/>
                          <w:szCs w:val="23"/>
                        </w:rPr>
                        <w:t xml:space="preserve">Also, Wellington City is working towards accepting credit cards in office and implementing a new online module for Utility Payments. </w:t>
                      </w:r>
                    </w:p>
                    <w:p w:rsidR="00EA229B" w:rsidRPr="00DA4AC6" w:rsidRDefault="00EA229B">
                      <w:pPr>
                        <w:rPr>
                          <w:rFonts w:asciiTheme="majorHAnsi" w:hAnsiTheme="majorHAnsi"/>
                          <w:sz w:val="23"/>
                          <w:szCs w:val="23"/>
                        </w:rPr>
                      </w:pPr>
                      <w:r w:rsidRPr="00DA4AC6">
                        <w:rPr>
                          <w:rFonts w:asciiTheme="majorHAnsi" w:hAnsiTheme="majorHAnsi"/>
                          <w:sz w:val="23"/>
                          <w:szCs w:val="23"/>
                        </w:rPr>
                        <w:t xml:space="preserve">As many of you know, Ed Ericson is retiring from Wellington City. The City would like to </w:t>
                      </w:r>
                      <w:r w:rsidR="00D51C23" w:rsidRPr="00DA4AC6">
                        <w:rPr>
                          <w:rFonts w:asciiTheme="majorHAnsi" w:hAnsiTheme="majorHAnsi"/>
                          <w:sz w:val="23"/>
                          <w:szCs w:val="23"/>
                        </w:rPr>
                        <w:t>acknowledge</w:t>
                      </w:r>
                      <w:r w:rsidRPr="00DA4AC6">
                        <w:rPr>
                          <w:rFonts w:asciiTheme="majorHAnsi" w:hAnsiTheme="majorHAnsi"/>
                          <w:sz w:val="23"/>
                          <w:szCs w:val="23"/>
                        </w:rPr>
                        <w:t xml:space="preserve"> Mr. Ericson for his 30 years of employment and service.  Also, Councilmember Tatton has decided to resign from his elected position effective December</w:t>
                      </w:r>
                      <w:r w:rsidR="00D51C23" w:rsidRPr="00DA4AC6">
                        <w:rPr>
                          <w:rFonts w:asciiTheme="majorHAnsi" w:hAnsiTheme="majorHAnsi"/>
                          <w:sz w:val="23"/>
                          <w:szCs w:val="23"/>
                        </w:rPr>
                        <w:t xml:space="preserve"> 31, 2018. Wellington City is grateful for Councilmember </w:t>
                      </w:r>
                      <w:proofErr w:type="spellStart"/>
                      <w:r w:rsidR="00D51C23" w:rsidRPr="00DA4AC6">
                        <w:rPr>
                          <w:rFonts w:asciiTheme="majorHAnsi" w:hAnsiTheme="majorHAnsi"/>
                          <w:sz w:val="23"/>
                          <w:szCs w:val="23"/>
                        </w:rPr>
                        <w:t>Tatton's</w:t>
                      </w:r>
                      <w:proofErr w:type="spellEnd"/>
                      <w:r w:rsidR="00D51C23" w:rsidRPr="00DA4AC6">
                        <w:rPr>
                          <w:rFonts w:asciiTheme="majorHAnsi" w:hAnsiTheme="majorHAnsi"/>
                          <w:sz w:val="23"/>
                          <w:szCs w:val="23"/>
                        </w:rPr>
                        <w:t xml:space="preserve"> efforts to improve Wellington City. </w:t>
                      </w:r>
                    </w:p>
                    <w:p w:rsidR="00D51C23" w:rsidRPr="00DA4AC6" w:rsidRDefault="00D51C23">
                      <w:pPr>
                        <w:rPr>
                          <w:rFonts w:asciiTheme="majorHAnsi" w:hAnsiTheme="majorHAnsi"/>
                          <w:sz w:val="23"/>
                          <w:szCs w:val="23"/>
                        </w:rPr>
                      </w:pPr>
                      <w:r w:rsidRPr="00DA4AC6">
                        <w:rPr>
                          <w:rFonts w:asciiTheme="majorHAnsi" w:hAnsiTheme="majorHAnsi"/>
                          <w:sz w:val="23"/>
                          <w:szCs w:val="23"/>
                        </w:rPr>
                        <w:t xml:space="preserve">The Wellington City Recorder will begin accepting applications for appointment to fill the vacant Wellington City Council Seat from January 4, 2019 to January 18, 2019. The appointment will last until December 31, 2019. For more information please contact City Hall at 435-637-5213.    </w:t>
                      </w:r>
                    </w:p>
                  </w:txbxContent>
                </v:textbox>
                <w10:wrap anchorx="margin" anchory="margin"/>
              </v:shape>
            </w:pict>
          </mc:Fallback>
        </mc:AlternateContent>
      </w: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1A0BBB" w:rsidRDefault="001A0BBB" w:rsidP="0066024F">
      <w:pPr>
        <w:pStyle w:val="NoSpacing"/>
        <w:rPr>
          <w:rFonts w:ascii="Palatino Linotype" w:hAnsi="Palatino Linotype"/>
        </w:rPr>
      </w:pPr>
    </w:p>
    <w:p w:rsidR="008B0EDB" w:rsidRDefault="00DA4AC6" w:rsidP="0066024F">
      <w:pPr>
        <w:pStyle w:val="NoSpacing"/>
        <w:rPr>
          <w:rFonts w:ascii="Palatino Linotype" w:hAnsi="Palatino Linotype"/>
        </w:rPr>
      </w:pPr>
      <w:r>
        <w:rPr>
          <w:rFonts w:ascii="Palatino Linotype" w:hAnsi="Palatino Linotype"/>
          <w:noProof/>
        </w:rPr>
        <w:drawing>
          <wp:anchor distT="0" distB="0" distL="114300" distR="114300" simplePos="0" relativeHeight="251663360" behindDoc="1" locked="0" layoutInCell="1" allowOverlap="1" wp14:anchorId="38908FD9" wp14:editId="1CEB4709">
            <wp:simplePos x="0" y="0"/>
            <wp:positionH relativeFrom="column">
              <wp:posOffset>-2550160</wp:posOffset>
            </wp:positionH>
            <wp:positionV relativeFrom="margin">
              <wp:align>bottom</wp:align>
            </wp:positionV>
            <wp:extent cx="2439035" cy="731520"/>
            <wp:effectExtent l="0" t="0" r="0" b="0"/>
            <wp:wrapTight wrapText="bothSides">
              <wp:wrapPolygon edited="0">
                <wp:start x="337" y="0"/>
                <wp:lineTo x="0" y="1688"/>
                <wp:lineTo x="0" y="18000"/>
                <wp:lineTo x="337" y="20813"/>
                <wp:lineTo x="21426" y="20813"/>
                <wp:lineTo x="21426" y="0"/>
                <wp:lineTo x="33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03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noProof/>
        </w:rPr>
        <w:drawing>
          <wp:anchor distT="0" distB="0" distL="114300" distR="114300" simplePos="0" relativeHeight="251662336" behindDoc="1" locked="0" layoutInCell="1" allowOverlap="1" wp14:anchorId="572D4597" wp14:editId="7ED39B20">
            <wp:simplePos x="0" y="0"/>
            <wp:positionH relativeFrom="margin">
              <wp:align>left</wp:align>
            </wp:positionH>
            <wp:positionV relativeFrom="margin">
              <wp:align>bottom</wp:align>
            </wp:positionV>
            <wp:extent cx="2443300" cy="731520"/>
            <wp:effectExtent l="0" t="0" r="0" b="0"/>
            <wp:wrapTight wrapText="bothSides">
              <wp:wrapPolygon edited="0">
                <wp:start x="1348" y="0"/>
                <wp:lineTo x="0" y="0"/>
                <wp:lineTo x="0" y="18563"/>
                <wp:lineTo x="842" y="20813"/>
                <wp:lineTo x="19539" y="20813"/>
                <wp:lineTo x="21224" y="20250"/>
                <wp:lineTo x="21224" y="1125"/>
                <wp:lineTo x="20045" y="0"/>
                <wp:lineTo x="13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30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noProof/>
        </w:rPr>
        <w:drawing>
          <wp:anchor distT="0" distB="0" distL="114300" distR="114300" simplePos="0" relativeHeight="251661312" behindDoc="1" locked="0" layoutInCell="1" allowOverlap="1" wp14:anchorId="16F322B3" wp14:editId="0886DB1D">
            <wp:simplePos x="0" y="0"/>
            <wp:positionH relativeFrom="margin">
              <wp:align>left</wp:align>
            </wp:positionH>
            <wp:positionV relativeFrom="margin">
              <wp:posOffset>4838065</wp:posOffset>
            </wp:positionV>
            <wp:extent cx="4822825" cy="3425190"/>
            <wp:effectExtent l="0" t="0" r="0" b="3810"/>
            <wp:wrapTight wrapText="bothSides">
              <wp:wrapPolygon edited="0">
                <wp:start x="0" y="0"/>
                <wp:lineTo x="0" y="21504"/>
                <wp:lineTo x="21500" y="21504"/>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er to License Your Dogs.png"/>
                    <pic:cNvPicPr/>
                  </pic:nvPicPr>
                  <pic:blipFill>
                    <a:blip r:embed="rId10">
                      <a:extLst>
                        <a:ext uri="{28A0092B-C50C-407E-A947-70E740481C1C}">
                          <a14:useLocalDpi xmlns:a14="http://schemas.microsoft.com/office/drawing/2010/main" val="0"/>
                        </a:ext>
                      </a:extLst>
                    </a:blip>
                    <a:stretch>
                      <a:fillRect/>
                    </a:stretch>
                  </pic:blipFill>
                  <pic:spPr>
                    <a:xfrm>
                      <a:off x="0" y="0"/>
                      <a:ext cx="4822825" cy="3425190"/>
                    </a:xfrm>
                    <a:prstGeom prst="rect">
                      <a:avLst/>
                    </a:prstGeom>
                  </pic:spPr>
                </pic:pic>
              </a:graphicData>
            </a:graphic>
            <wp14:sizeRelH relativeFrom="page">
              <wp14:pctWidth>0</wp14:pctWidth>
            </wp14:sizeRelH>
            <wp14:sizeRelV relativeFrom="page">
              <wp14:pctHeight>0</wp14:pctHeight>
            </wp14:sizeRelV>
          </wp:anchor>
        </w:drawing>
      </w:r>
      <w:r w:rsidR="001A0BBB">
        <w:rPr>
          <w:rFonts w:ascii="Palatino Linotype" w:hAnsi="Palatino Linotype"/>
        </w:rPr>
        <w:t xml:space="preserve"> </w:t>
      </w:r>
      <w:bookmarkStart w:id="0" w:name="_GoBack"/>
      <w:bookmarkEnd w:id="0"/>
    </w:p>
    <w:sectPr w:rsidR="008B0EDB" w:rsidSect="00E86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22875"/>
    <w:multiLevelType w:val="hybridMultilevel"/>
    <w:tmpl w:val="751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BC2D5F"/>
    <w:multiLevelType w:val="hybridMultilevel"/>
    <w:tmpl w:val="A9C4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E0D03"/>
    <w:multiLevelType w:val="hybridMultilevel"/>
    <w:tmpl w:val="4F4C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B587B"/>
    <w:multiLevelType w:val="hybridMultilevel"/>
    <w:tmpl w:val="3A5C4986"/>
    <w:lvl w:ilvl="0" w:tplc="59D2366A">
      <w:numFmt w:val="bullet"/>
      <w:lvlText w:val="•"/>
      <w:lvlJc w:val="left"/>
      <w:pPr>
        <w:ind w:left="720" w:hanging="72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FA017B"/>
    <w:multiLevelType w:val="hybridMultilevel"/>
    <w:tmpl w:val="F5CC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6024E"/>
    <w:multiLevelType w:val="hybridMultilevel"/>
    <w:tmpl w:val="51F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2099A"/>
    <w:rsid w:val="00024913"/>
    <w:rsid w:val="0006651F"/>
    <w:rsid w:val="000857C6"/>
    <w:rsid w:val="000C03F4"/>
    <w:rsid w:val="000E21D6"/>
    <w:rsid w:val="001603C6"/>
    <w:rsid w:val="0018212B"/>
    <w:rsid w:val="001A0BBB"/>
    <w:rsid w:val="001C551C"/>
    <w:rsid w:val="001E3537"/>
    <w:rsid w:val="001E755A"/>
    <w:rsid w:val="0023011B"/>
    <w:rsid w:val="00267DD9"/>
    <w:rsid w:val="00285C67"/>
    <w:rsid w:val="002977A8"/>
    <w:rsid w:val="002A0B58"/>
    <w:rsid w:val="00355B0A"/>
    <w:rsid w:val="00355CEA"/>
    <w:rsid w:val="00363ECF"/>
    <w:rsid w:val="003C3601"/>
    <w:rsid w:val="00437158"/>
    <w:rsid w:val="00482826"/>
    <w:rsid w:val="004D391B"/>
    <w:rsid w:val="0053179F"/>
    <w:rsid w:val="00583DC0"/>
    <w:rsid w:val="00593807"/>
    <w:rsid w:val="005C0762"/>
    <w:rsid w:val="006050CF"/>
    <w:rsid w:val="0066024F"/>
    <w:rsid w:val="0066132F"/>
    <w:rsid w:val="006712CA"/>
    <w:rsid w:val="006A5349"/>
    <w:rsid w:val="006F792B"/>
    <w:rsid w:val="007271AC"/>
    <w:rsid w:val="00733A92"/>
    <w:rsid w:val="00737957"/>
    <w:rsid w:val="00762A57"/>
    <w:rsid w:val="00781701"/>
    <w:rsid w:val="007D1D1A"/>
    <w:rsid w:val="007E2E3C"/>
    <w:rsid w:val="008301DA"/>
    <w:rsid w:val="00841D3A"/>
    <w:rsid w:val="00894C43"/>
    <w:rsid w:val="008B0EDB"/>
    <w:rsid w:val="008D1B7C"/>
    <w:rsid w:val="008E1097"/>
    <w:rsid w:val="00934508"/>
    <w:rsid w:val="009566AA"/>
    <w:rsid w:val="009A0D31"/>
    <w:rsid w:val="009B08BF"/>
    <w:rsid w:val="009E239B"/>
    <w:rsid w:val="00A154DE"/>
    <w:rsid w:val="00A475CD"/>
    <w:rsid w:val="00AB249E"/>
    <w:rsid w:val="00AD43AE"/>
    <w:rsid w:val="00B47118"/>
    <w:rsid w:val="00B6365F"/>
    <w:rsid w:val="00BE15EA"/>
    <w:rsid w:val="00C05975"/>
    <w:rsid w:val="00C34ABA"/>
    <w:rsid w:val="00C64AAA"/>
    <w:rsid w:val="00D51C23"/>
    <w:rsid w:val="00D535E5"/>
    <w:rsid w:val="00DA4AC6"/>
    <w:rsid w:val="00DC00B2"/>
    <w:rsid w:val="00DD14B8"/>
    <w:rsid w:val="00E00736"/>
    <w:rsid w:val="00E404A3"/>
    <w:rsid w:val="00E86C03"/>
    <w:rsid w:val="00EA229B"/>
    <w:rsid w:val="00EB37A0"/>
    <w:rsid w:val="00F33961"/>
    <w:rsid w:val="00FA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 w:type="character" w:customStyle="1" w:styleId="5yl5">
    <w:name w:val="_5yl5"/>
    <w:basedOn w:val="DefaultParagraphFont"/>
    <w:rsid w:val="008D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 w:type="character" w:customStyle="1" w:styleId="5yl5">
    <w:name w:val="_5yl5"/>
    <w:basedOn w:val="DefaultParagraphFont"/>
    <w:rsid w:val="008D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FCBA-FF58-450F-BF7B-F024C7A6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4</cp:revision>
  <cp:lastPrinted>2018-10-31T17:12:00Z</cp:lastPrinted>
  <dcterms:created xsi:type="dcterms:W3CDTF">2018-12-26T17:49:00Z</dcterms:created>
  <dcterms:modified xsi:type="dcterms:W3CDTF">2018-12-27T16:03:00Z</dcterms:modified>
</cp:coreProperties>
</file>